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97925" w14:textId="53A94E94" w:rsidR="008D4F87" w:rsidRPr="006C5907" w:rsidRDefault="006C5907" w:rsidP="0071692F">
      <w:pPr>
        <w:autoSpaceDE w:val="0"/>
        <w:autoSpaceDN w:val="0"/>
        <w:adjustRightInd w:val="0"/>
        <w:spacing w:after="0" w:line="240" w:lineRule="auto"/>
        <w:jc w:val="center"/>
        <w:rPr>
          <w:rFonts w:ascii="CMBX12" w:hAnsi="CMBX12" w:cs="CMBX12"/>
          <w:b/>
          <w:sz w:val="32"/>
          <w:szCs w:val="32"/>
        </w:rPr>
      </w:pPr>
      <w:r w:rsidRPr="006C5907">
        <w:rPr>
          <w:b/>
          <w:iCs/>
          <w:sz w:val="32"/>
          <w:szCs w:val="24"/>
        </w:rPr>
        <w:t>Social Signal Sensing and Understanding from Faces</w:t>
      </w:r>
      <w:r w:rsidR="008D4F87" w:rsidRPr="006C5907">
        <w:rPr>
          <w:rFonts w:ascii="CMBX12" w:hAnsi="CMBX12" w:cs="CMBX12"/>
          <w:b/>
          <w:sz w:val="32"/>
          <w:szCs w:val="32"/>
        </w:rPr>
        <w:t xml:space="preserve"> </w:t>
      </w:r>
    </w:p>
    <w:p w14:paraId="766957A8" w14:textId="77777777" w:rsidR="008D4F87" w:rsidRDefault="008D4F87" w:rsidP="008D4F87">
      <w:pPr>
        <w:autoSpaceDE w:val="0"/>
        <w:autoSpaceDN w:val="0"/>
        <w:adjustRightInd w:val="0"/>
        <w:spacing w:after="0" w:line="240" w:lineRule="auto"/>
        <w:rPr>
          <w:rFonts w:ascii="CMR9" w:hAnsi="CMR9" w:cs="CMR9"/>
          <w:sz w:val="18"/>
          <w:szCs w:val="18"/>
        </w:rPr>
      </w:pPr>
    </w:p>
    <w:p w14:paraId="4254B25B" w14:textId="77777777" w:rsidR="008D4F87" w:rsidRDefault="008D4F87" w:rsidP="008D4F87">
      <w:pPr>
        <w:autoSpaceDE w:val="0"/>
        <w:autoSpaceDN w:val="0"/>
        <w:adjustRightInd w:val="0"/>
        <w:spacing w:after="0" w:line="240" w:lineRule="auto"/>
        <w:rPr>
          <w:rFonts w:ascii="CMR9" w:hAnsi="CMR9" w:cs="CMR9"/>
          <w:sz w:val="18"/>
          <w:szCs w:val="18"/>
        </w:rPr>
      </w:pPr>
    </w:p>
    <w:p w14:paraId="4AB027C8" w14:textId="10EA201D" w:rsidR="00C721A0" w:rsidRPr="006C5907" w:rsidRDefault="006C5907" w:rsidP="00C721A0">
      <w:pPr>
        <w:autoSpaceDE w:val="0"/>
        <w:autoSpaceDN w:val="0"/>
        <w:adjustRightInd w:val="0"/>
        <w:spacing w:after="0" w:line="240" w:lineRule="auto"/>
        <w:jc w:val="both"/>
        <w:rPr>
          <w:rFonts w:cstheme="minorHAnsi"/>
          <w:sz w:val="24"/>
        </w:rPr>
      </w:pPr>
      <w:r w:rsidRPr="006C5907">
        <w:rPr>
          <w:rFonts w:cstheme="minorHAnsi"/>
          <w:sz w:val="24"/>
        </w:rPr>
        <w:t>ABSTRACT: Human face is one of the key means for social communication and social signal conveying. It represents one of the principal features of natural interaction. Computational and psychophysical research has identified a wide range of social signals conveyed by the face. However, it still faces challenges to fully uncover and understand social signals from human faces. It is thus essential to develop computational models allowing us to perceive these social signals from images and video streams for various applications such as affective computing, social robotics, social interaction, social cognition, and cognitive neuroimaging. In addition, multimodal information including visual and biometric signals can record the facial muscle activity or brain activity closely related to facial movements and the internal emotional states. These multiple sensing channels would help provide an insight into the emotion and social signals of facial expressions. This talk will discuss computational vision methods for understanding facial expression and the causative mechanism of emotion combining knowledge of visual computing with multiple disciplines, such as cognitive computing and machine learning.</w:t>
      </w:r>
    </w:p>
    <w:p w14:paraId="62F2F374" w14:textId="77777777" w:rsidR="00C721A0" w:rsidRPr="00C721A0" w:rsidRDefault="00C721A0" w:rsidP="00C721A0">
      <w:pPr>
        <w:autoSpaceDE w:val="0"/>
        <w:autoSpaceDN w:val="0"/>
        <w:adjustRightInd w:val="0"/>
        <w:spacing w:after="0" w:line="240" w:lineRule="auto"/>
        <w:jc w:val="both"/>
        <w:rPr>
          <w:rFonts w:cstheme="minorHAnsi"/>
          <w:sz w:val="20"/>
          <w:szCs w:val="18"/>
        </w:rPr>
      </w:pPr>
    </w:p>
    <w:p w14:paraId="1D729424" w14:textId="77777777" w:rsidR="00C721A0" w:rsidRPr="00C721A0" w:rsidRDefault="00C721A0" w:rsidP="00C721A0">
      <w:pPr>
        <w:autoSpaceDE w:val="0"/>
        <w:autoSpaceDN w:val="0"/>
        <w:adjustRightInd w:val="0"/>
        <w:spacing w:after="0" w:line="240" w:lineRule="auto"/>
        <w:jc w:val="both"/>
        <w:rPr>
          <w:rFonts w:cstheme="minorHAnsi"/>
          <w:sz w:val="20"/>
          <w:szCs w:val="18"/>
        </w:rPr>
      </w:pPr>
    </w:p>
    <w:p w14:paraId="4FA9EB3D" w14:textId="77777777" w:rsidR="00A07B73" w:rsidRPr="0071692F" w:rsidRDefault="00A07B73" w:rsidP="008D4F87">
      <w:pPr>
        <w:autoSpaceDE w:val="0"/>
        <w:autoSpaceDN w:val="0"/>
        <w:adjustRightInd w:val="0"/>
        <w:spacing w:after="0" w:line="240" w:lineRule="auto"/>
        <w:jc w:val="both"/>
        <w:rPr>
          <w:rFonts w:cstheme="minorHAnsi"/>
          <w:sz w:val="20"/>
          <w:szCs w:val="18"/>
        </w:rPr>
      </w:pPr>
    </w:p>
    <w:sectPr w:rsidR="00A07B73" w:rsidRPr="00716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C8DF" w14:textId="77777777" w:rsidR="00843921" w:rsidRDefault="00843921" w:rsidP="00C721A0">
      <w:pPr>
        <w:spacing w:after="0" w:line="240" w:lineRule="auto"/>
      </w:pPr>
      <w:r>
        <w:separator/>
      </w:r>
    </w:p>
  </w:endnote>
  <w:endnote w:type="continuationSeparator" w:id="0">
    <w:p w14:paraId="29066876" w14:textId="77777777" w:rsidR="00843921" w:rsidRDefault="00843921" w:rsidP="00C7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MBX12">
    <w:altName w:val="Times New Roman"/>
    <w:panose1 w:val="00000000000000000000"/>
    <w:charset w:val="00"/>
    <w:family w:val="auto"/>
    <w:notTrueType/>
    <w:pitch w:val="default"/>
    <w:sig w:usb0="00000003" w:usb1="00000000" w:usb2="00000000" w:usb3="00000000" w:csb0="00000001" w:csb1="00000000"/>
  </w:font>
  <w:font w:name="CMR9">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9EE6" w14:textId="77777777" w:rsidR="00843921" w:rsidRDefault="00843921" w:rsidP="00C721A0">
      <w:pPr>
        <w:spacing w:after="0" w:line="240" w:lineRule="auto"/>
      </w:pPr>
      <w:r>
        <w:separator/>
      </w:r>
    </w:p>
  </w:footnote>
  <w:footnote w:type="continuationSeparator" w:id="0">
    <w:p w14:paraId="39E7BC27" w14:textId="77777777" w:rsidR="00843921" w:rsidRDefault="00843921" w:rsidP="00C721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F87"/>
    <w:rsid w:val="000A0409"/>
    <w:rsid w:val="006C5907"/>
    <w:rsid w:val="006D3F78"/>
    <w:rsid w:val="0071692F"/>
    <w:rsid w:val="0083566B"/>
    <w:rsid w:val="00843921"/>
    <w:rsid w:val="008D4F87"/>
    <w:rsid w:val="00A07B73"/>
    <w:rsid w:val="00C263EC"/>
    <w:rsid w:val="00C721A0"/>
    <w:rsid w:val="00D73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8147A"/>
  <w15:docId w15:val="{4F13283E-2074-4B82-A4CC-4A75CD09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1A0"/>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C721A0"/>
    <w:rPr>
      <w:sz w:val="18"/>
      <w:szCs w:val="18"/>
    </w:rPr>
  </w:style>
  <w:style w:type="paragraph" w:styleId="a5">
    <w:name w:val="footer"/>
    <w:basedOn w:val="a"/>
    <w:link w:val="a6"/>
    <w:uiPriority w:val="99"/>
    <w:unhideWhenUsed/>
    <w:rsid w:val="00C721A0"/>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C721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169</Words>
  <Characters>1097</Characters>
  <Application>Microsoft Office Word</Application>
  <DocSecurity>0</DocSecurity>
  <Lines>15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Sung</dc:creator>
  <cp:keywords/>
  <dc:description/>
  <cp:lastModifiedBy>hang yi</cp:lastModifiedBy>
  <cp:revision>6</cp:revision>
  <dcterms:created xsi:type="dcterms:W3CDTF">2018-09-10T01:54:00Z</dcterms:created>
  <dcterms:modified xsi:type="dcterms:W3CDTF">2026-06-11T02:09:00Z</dcterms:modified>
</cp:coreProperties>
</file>