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0913" w14:textId="2527AD42" w:rsidR="00DF2F49" w:rsidRPr="00F37453" w:rsidRDefault="00DF2F49" w:rsidP="00F37453">
      <w:pPr>
        <w:spacing w:before="100" w:beforeAutospacing="1" w:after="100" w:afterAutospacing="1" w:line="300" w:lineRule="atLeast"/>
        <w:rPr>
          <w:rFonts w:ascii="Segoe UI" w:eastAsia="Times New Roman" w:hAnsi="Segoe UI" w:cs="Segoe UI"/>
          <w:sz w:val="21"/>
          <w:szCs w:val="21"/>
          <w:lang w:eastAsia="en-GB"/>
        </w:rPr>
      </w:pPr>
      <w:r w:rsidRPr="00750BFF">
        <w:rPr>
          <w:rFonts w:ascii="Arial" w:hAnsi="Arial" w:cs="Arial"/>
          <w:b/>
        </w:rPr>
        <w:t>Title</w:t>
      </w:r>
      <w:r w:rsidRPr="00750BFF">
        <w:rPr>
          <w:rFonts w:ascii="Arial" w:hAnsi="Arial" w:cs="Arial"/>
        </w:rPr>
        <w:t xml:space="preserve">: </w:t>
      </w:r>
      <w:r w:rsidR="00F37453" w:rsidRPr="006C07A9">
        <w:rPr>
          <w:rFonts w:ascii="Segoe UI" w:eastAsia="Times New Roman" w:hAnsi="Segoe UI" w:cs="Segoe UI"/>
          <w:b/>
          <w:bCs/>
          <w:sz w:val="21"/>
          <w:szCs w:val="21"/>
          <w:lang w:eastAsia="en-GB"/>
        </w:rPr>
        <w:t>Artificial Intelligence for Medical Image Analysis: From Deep Learning Models to Clinical Translation</w:t>
      </w:r>
      <w:r w:rsidR="00AB6242">
        <w:rPr>
          <w:rFonts w:ascii="Arial" w:hAnsi="Arial" w:cs="Arial"/>
        </w:rPr>
        <w:t>.</w:t>
      </w:r>
    </w:p>
    <w:p w14:paraId="30B4DF2B" w14:textId="25287788" w:rsidR="00DF2F49" w:rsidRPr="00750BFF" w:rsidRDefault="00DF2F49" w:rsidP="00DF2F49">
      <w:pPr>
        <w:jc w:val="both"/>
        <w:rPr>
          <w:rFonts w:ascii="Arial" w:hAnsi="Arial" w:cs="Arial"/>
        </w:rPr>
      </w:pPr>
      <w:r w:rsidRPr="00750BFF">
        <w:rPr>
          <w:rFonts w:ascii="Arial" w:hAnsi="Arial" w:cs="Arial"/>
          <w:b/>
        </w:rPr>
        <w:t>Presenter</w:t>
      </w:r>
      <w:r w:rsidRPr="00750BFF">
        <w:rPr>
          <w:rFonts w:ascii="Arial" w:hAnsi="Arial" w:cs="Arial"/>
        </w:rPr>
        <w:t xml:space="preserve">: </w:t>
      </w:r>
      <w:r w:rsidR="00124B03">
        <w:rPr>
          <w:rFonts w:ascii="Arial" w:hAnsi="Arial" w:cs="Arial"/>
        </w:rPr>
        <w:t>Prof</w:t>
      </w:r>
      <w:r w:rsidRPr="00750BFF">
        <w:rPr>
          <w:rFonts w:ascii="Arial" w:hAnsi="Arial" w:cs="Arial"/>
        </w:rPr>
        <w:t xml:space="preserve">. Huiyu Zhou, </w:t>
      </w:r>
      <w:r w:rsidR="00124B03">
        <w:rPr>
          <w:rFonts w:ascii="Arial" w:hAnsi="Arial" w:cs="Arial"/>
        </w:rPr>
        <w:t>School</w:t>
      </w:r>
      <w:r w:rsidRPr="00750BFF">
        <w:rPr>
          <w:rFonts w:ascii="Arial" w:hAnsi="Arial" w:cs="Arial"/>
        </w:rPr>
        <w:t xml:space="preserve"> of </w:t>
      </w:r>
      <w:r w:rsidR="00B44616">
        <w:rPr>
          <w:rFonts w:ascii="Arial" w:hAnsi="Arial" w:cs="Arial"/>
        </w:rPr>
        <w:t>Computing and Mathematical Sciences</w:t>
      </w:r>
      <w:r w:rsidRPr="00750BFF">
        <w:rPr>
          <w:rFonts w:ascii="Arial" w:hAnsi="Arial" w:cs="Arial"/>
        </w:rPr>
        <w:t>, University of Leicester, U</w:t>
      </w:r>
      <w:r w:rsidR="003B45DB">
        <w:rPr>
          <w:rFonts w:ascii="Arial" w:hAnsi="Arial" w:cs="Arial"/>
        </w:rPr>
        <w:t xml:space="preserve">nited </w:t>
      </w:r>
      <w:r w:rsidRPr="00750BFF">
        <w:rPr>
          <w:rFonts w:ascii="Arial" w:hAnsi="Arial" w:cs="Arial"/>
        </w:rPr>
        <w:t>K</w:t>
      </w:r>
      <w:r w:rsidR="003B45DB">
        <w:rPr>
          <w:rFonts w:ascii="Arial" w:hAnsi="Arial" w:cs="Arial"/>
        </w:rPr>
        <w:t>ingdom</w:t>
      </w:r>
      <w:r w:rsidRPr="00750BFF">
        <w:rPr>
          <w:rFonts w:ascii="Arial" w:hAnsi="Arial" w:cs="Arial"/>
        </w:rPr>
        <w:t>.</w:t>
      </w:r>
      <w:r w:rsidR="003B45DB">
        <w:rPr>
          <w:rFonts w:ascii="Arial" w:hAnsi="Arial" w:cs="Arial"/>
        </w:rPr>
        <w:t xml:space="preserve"> </w:t>
      </w:r>
    </w:p>
    <w:p w14:paraId="25E2301E" w14:textId="77777777" w:rsidR="00DF2F49" w:rsidRPr="00750BFF" w:rsidRDefault="00DF2F49" w:rsidP="00DF2F49">
      <w:pPr>
        <w:jc w:val="both"/>
        <w:rPr>
          <w:rFonts w:ascii="Arial" w:hAnsi="Arial" w:cs="Arial"/>
        </w:rPr>
      </w:pPr>
      <w:r w:rsidRPr="00750BFF">
        <w:rPr>
          <w:rFonts w:ascii="Arial" w:hAnsi="Arial" w:cs="Arial"/>
          <w:b/>
        </w:rPr>
        <w:t>Abstract of the talk</w:t>
      </w:r>
      <w:r w:rsidRPr="00750BFF">
        <w:rPr>
          <w:rFonts w:ascii="Arial" w:hAnsi="Arial" w:cs="Arial"/>
        </w:rPr>
        <w:t>:</w:t>
      </w:r>
    </w:p>
    <w:p w14:paraId="715CAAEA" w14:textId="1E597ACE" w:rsidR="002C74D5" w:rsidRPr="00A92B84" w:rsidRDefault="00F37453" w:rsidP="00173345">
      <w:pPr>
        <w:jc w:val="both"/>
        <w:rPr>
          <w:rFonts w:ascii="Arial" w:hAnsi="Arial" w:cs="Arial"/>
        </w:rPr>
      </w:pPr>
      <w:r w:rsidRPr="00A92B84">
        <w:rPr>
          <w:rFonts w:ascii="Arial" w:eastAsia="Times New Roman" w:hAnsi="Arial" w:cs="Arial"/>
          <w:lang w:eastAsia="en-GB"/>
        </w:rPr>
        <w:t>Artificial intelligence (AI) has become a transformative force in medical image analysis, enabling automated, accurate, and scalable interpretation of complex imaging data. Recent advances in deep learning—particularly convolutional neural networks, transformer-based architectures, and multimodal foundation models—have significantly improved performance in tasks such as disease detection, segmentation, progression analysis, and prognosis prediction across modalities including MRI, CT, ultrasound, OCT, and fundus imaging. This talk provides an overview of core AI methodologies for medical image analysis, highlights representative clinical applications in neurology, ophthalmology, and cardiovascular imaging, and discusses emerging trends such as multimodal learning, weakly supervised training, and trustworthy AI. Emphasis is placed on robustness, generalisability, and clinical integration, addressing key challenges that must be overcome to translate AI systems from research laboratories to real-world healthcare settings</w:t>
      </w:r>
      <w:r w:rsidR="00524D4E" w:rsidRPr="00A92B84">
        <w:rPr>
          <w:rFonts w:ascii="Arial" w:hAnsi="Arial" w:cs="Arial"/>
        </w:rPr>
        <w:t xml:space="preserve">. </w:t>
      </w:r>
    </w:p>
    <w:p w14:paraId="5C6C11C8" w14:textId="77777777" w:rsidR="00DF2F49" w:rsidRPr="00750BFF" w:rsidRDefault="00DF2F49" w:rsidP="00DF2F49">
      <w:pPr>
        <w:jc w:val="both"/>
        <w:rPr>
          <w:rFonts w:ascii="Arial" w:hAnsi="Arial" w:cs="Arial"/>
        </w:rPr>
      </w:pPr>
      <w:r>
        <w:rPr>
          <w:rFonts w:ascii="Arial" w:hAnsi="Arial" w:cs="Arial"/>
          <w:noProof/>
          <w:color w:val="000000"/>
          <w:lang w:eastAsia="en-GB"/>
        </w:rPr>
        <w:drawing>
          <wp:anchor distT="0" distB="0" distL="114300" distR="114300" simplePos="0" relativeHeight="251659264" behindDoc="1" locked="0" layoutInCell="1" allowOverlap="1" wp14:anchorId="61E96723" wp14:editId="52269337">
            <wp:simplePos x="0" y="0"/>
            <wp:positionH relativeFrom="column">
              <wp:posOffset>0</wp:posOffset>
            </wp:positionH>
            <wp:positionV relativeFrom="paragraph">
              <wp:posOffset>314960</wp:posOffset>
            </wp:positionV>
            <wp:extent cx="1630045" cy="1417320"/>
            <wp:effectExtent l="0" t="0" r="0" b="0"/>
            <wp:wrapTight wrapText="bothSides">
              <wp:wrapPolygon edited="0">
                <wp:start x="0" y="0"/>
                <wp:lineTo x="0" y="21194"/>
                <wp:lineTo x="21457" y="21194"/>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yu Zhou.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0045" cy="1417320"/>
                    </a:xfrm>
                    <a:prstGeom prst="rect">
                      <a:avLst/>
                    </a:prstGeom>
                  </pic:spPr>
                </pic:pic>
              </a:graphicData>
            </a:graphic>
            <wp14:sizeRelH relativeFrom="page">
              <wp14:pctWidth>0</wp14:pctWidth>
            </wp14:sizeRelH>
            <wp14:sizeRelV relativeFrom="page">
              <wp14:pctHeight>0</wp14:pctHeight>
            </wp14:sizeRelV>
          </wp:anchor>
        </w:drawing>
      </w:r>
      <w:r w:rsidRPr="00750BFF">
        <w:rPr>
          <w:rFonts w:ascii="Arial" w:hAnsi="Arial" w:cs="Arial"/>
          <w:b/>
        </w:rPr>
        <w:t>Bio of the presenter</w:t>
      </w:r>
      <w:r w:rsidRPr="00750BFF">
        <w:rPr>
          <w:rFonts w:ascii="Arial" w:hAnsi="Arial" w:cs="Arial"/>
        </w:rPr>
        <w:t xml:space="preserve">:  </w:t>
      </w:r>
    </w:p>
    <w:p w14:paraId="38F31E97" w14:textId="21515759" w:rsidR="00840CD2" w:rsidRDefault="00DF2F49" w:rsidP="00AF6096">
      <w:pPr>
        <w:jc w:val="both"/>
      </w:pPr>
      <w:r w:rsidRPr="001F1C33">
        <w:rPr>
          <w:rFonts w:ascii="Arial" w:hAnsi="Arial" w:cs="Arial"/>
          <w:color w:val="000000"/>
        </w:rPr>
        <w:t xml:space="preserve">Dr. Huiyu Zhou </w:t>
      </w:r>
      <w:r>
        <w:rPr>
          <w:rFonts w:ascii="Arial" w:hAnsi="Arial" w:cs="Arial"/>
          <w:color w:val="000000"/>
        </w:rPr>
        <w:t>receiv</w:t>
      </w:r>
      <w:r w:rsidRPr="001F1C33">
        <w:rPr>
          <w:rFonts w:ascii="Arial" w:hAnsi="Arial" w:cs="Arial"/>
          <w:color w:val="000000"/>
        </w:rPr>
        <w:t xml:space="preserve">ed a Bachelor of Engineering degree in Radio Technology from Huazhong University of Science and Technology of China, and a Master of Science degree in Biomedical Engineering from University of Dundee of United Kingdom, respectively. He was awarded a Doctor of Philosophy degree in Computer Vision from Heriot-Watt University, Edinburgh, United Kingdom. </w:t>
      </w:r>
      <w:r w:rsidRPr="00CF62D6">
        <w:rPr>
          <w:rFonts w:ascii="Arial" w:hAnsi="Arial" w:cs="Arial"/>
          <w:iCs/>
          <w:color w:val="000000"/>
          <w:shd w:val="clear" w:color="auto" w:fill="FFFFFF"/>
          <w:lang w:eastAsia="zh-CN"/>
        </w:rPr>
        <w:t xml:space="preserve">Dr. Zhou </w:t>
      </w:r>
      <w:r>
        <w:rPr>
          <w:rFonts w:ascii="Arial" w:hAnsi="Arial" w:cs="Arial"/>
          <w:iCs/>
          <w:color w:val="000000"/>
          <w:shd w:val="clear" w:color="auto" w:fill="FFFFFF"/>
          <w:lang w:eastAsia="zh-CN"/>
        </w:rPr>
        <w:t>currently is</w:t>
      </w:r>
      <w:r w:rsidRPr="00CF62D6">
        <w:rPr>
          <w:rFonts w:ascii="Arial" w:hAnsi="Arial" w:cs="Arial"/>
          <w:iCs/>
          <w:color w:val="000000"/>
          <w:shd w:val="clear" w:color="auto" w:fill="FFFFFF"/>
          <w:lang w:eastAsia="zh-CN"/>
        </w:rPr>
        <w:t xml:space="preserve"> </w:t>
      </w:r>
      <w:r>
        <w:rPr>
          <w:rFonts w:ascii="Arial" w:hAnsi="Arial" w:cs="Arial"/>
          <w:iCs/>
          <w:color w:val="000000"/>
          <w:shd w:val="clear" w:color="auto" w:fill="FFFFFF"/>
          <w:lang w:eastAsia="zh-CN"/>
        </w:rPr>
        <w:t xml:space="preserve">a </w:t>
      </w:r>
      <w:r w:rsidR="0039142A">
        <w:rPr>
          <w:rFonts w:ascii="Arial" w:hAnsi="Arial" w:cs="Arial"/>
          <w:iCs/>
          <w:color w:val="000000"/>
          <w:shd w:val="clear" w:color="auto" w:fill="FFFFFF"/>
          <w:lang w:eastAsia="zh-CN"/>
        </w:rPr>
        <w:t xml:space="preserve">full </w:t>
      </w:r>
      <w:r w:rsidR="00124B03">
        <w:rPr>
          <w:rFonts w:ascii="Arial" w:hAnsi="Arial" w:cs="Arial"/>
          <w:iCs/>
          <w:color w:val="000000"/>
          <w:shd w:val="clear" w:color="auto" w:fill="FFFFFF"/>
          <w:lang w:eastAsia="zh-CN"/>
        </w:rPr>
        <w:t>Professor</w:t>
      </w:r>
      <w:r>
        <w:rPr>
          <w:rFonts w:ascii="Arial" w:hAnsi="Arial" w:cs="Arial"/>
          <w:iCs/>
          <w:color w:val="000000"/>
          <w:shd w:val="clear" w:color="auto" w:fill="FFFFFF"/>
          <w:lang w:eastAsia="zh-CN"/>
        </w:rPr>
        <w:t xml:space="preserve"> at </w:t>
      </w:r>
      <w:r w:rsidR="00124B03">
        <w:rPr>
          <w:rFonts w:ascii="Arial" w:hAnsi="Arial" w:cs="Arial"/>
          <w:iCs/>
          <w:color w:val="000000"/>
          <w:shd w:val="clear" w:color="auto" w:fill="FFFFFF"/>
          <w:lang w:eastAsia="zh-CN"/>
        </w:rPr>
        <w:t>School</w:t>
      </w:r>
      <w:r>
        <w:rPr>
          <w:rFonts w:ascii="Arial" w:hAnsi="Arial" w:cs="Arial"/>
          <w:iCs/>
          <w:color w:val="000000"/>
          <w:shd w:val="clear" w:color="auto" w:fill="FFFFFF"/>
          <w:lang w:eastAsia="zh-CN"/>
        </w:rPr>
        <w:t xml:space="preserve"> of </w:t>
      </w:r>
      <w:r w:rsidR="00B44616">
        <w:rPr>
          <w:rFonts w:ascii="Arial" w:hAnsi="Arial" w:cs="Arial"/>
          <w:iCs/>
          <w:color w:val="000000"/>
          <w:shd w:val="clear" w:color="auto" w:fill="FFFFFF"/>
          <w:lang w:eastAsia="zh-CN"/>
        </w:rPr>
        <w:t>Computing and Mathematical Sciences</w:t>
      </w:r>
      <w:r>
        <w:rPr>
          <w:rFonts w:ascii="Arial" w:hAnsi="Arial" w:cs="Arial"/>
          <w:iCs/>
          <w:color w:val="000000"/>
          <w:shd w:val="clear" w:color="auto" w:fill="FFFFFF"/>
          <w:lang w:eastAsia="zh-CN"/>
        </w:rPr>
        <w:t>, University of Leicester, United Kingdom</w:t>
      </w:r>
      <w:r w:rsidRPr="00CF62D6">
        <w:rPr>
          <w:rFonts w:ascii="Arial" w:hAnsi="Arial" w:cs="Arial"/>
          <w:iCs/>
          <w:color w:val="000000"/>
          <w:shd w:val="clear" w:color="auto" w:fill="FFFFFF"/>
          <w:lang w:eastAsia="zh-CN"/>
        </w:rPr>
        <w:t xml:space="preserve">. </w:t>
      </w:r>
      <w:r w:rsidRPr="00CF62D6">
        <w:rPr>
          <w:rFonts w:ascii="Arial" w:hAnsi="Arial" w:cs="Arial"/>
        </w:rPr>
        <w:t xml:space="preserve">He </w:t>
      </w:r>
      <w:r>
        <w:rPr>
          <w:rFonts w:ascii="Arial" w:hAnsi="Arial" w:cs="Arial"/>
        </w:rPr>
        <w:t xml:space="preserve">has published over </w:t>
      </w:r>
      <w:r w:rsidR="000F57A3">
        <w:rPr>
          <w:rFonts w:ascii="Arial" w:hAnsi="Arial" w:cs="Arial"/>
        </w:rPr>
        <w:t>60</w:t>
      </w:r>
      <w:r w:rsidRPr="00CF62D6">
        <w:rPr>
          <w:rFonts w:ascii="Arial" w:hAnsi="Arial" w:cs="Arial"/>
        </w:rPr>
        <w:t>0 peer</w:t>
      </w:r>
      <w:r>
        <w:rPr>
          <w:rFonts w:ascii="Arial" w:hAnsi="Arial" w:cs="Arial"/>
        </w:rPr>
        <w:t>-</w:t>
      </w:r>
      <w:r w:rsidRPr="00CF62D6">
        <w:rPr>
          <w:rFonts w:ascii="Arial" w:hAnsi="Arial" w:cs="Arial"/>
        </w:rPr>
        <w:t>reviewed papers in the field</w:t>
      </w:r>
      <w:r>
        <w:rPr>
          <w:rFonts w:ascii="Arial" w:hAnsi="Arial" w:cs="Arial"/>
        </w:rPr>
        <w:t>.</w:t>
      </w:r>
      <w:r w:rsidRPr="00CF62D6">
        <w:rPr>
          <w:rFonts w:ascii="Arial" w:hAnsi="Arial" w:cs="Arial"/>
        </w:rPr>
        <w:t xml:space="preserve"> </w:t>
      </w:r>
      <w:r>
        <w:rPr>
          <w:rFonts w:ascii="Arial" w:hAnsi="Arial" w:cs="Arial"/>
          <w:color w:val="000000"/>
        </w:rPr>
        <w:t xml:space="preserve">His research work has been or is being supported by UK EPSRC, </w:t>
      </w:r>
      <w:r w:rsidR="00470CE7">
        <w:rPr>
          <w:rFonts w:ascii="Arial" w:hAnsi="Arial" w:cs="Arial"/>
          <w:color w:val="000000"/>
        </w:rPr>
        <w:t xml:space="preserve">ESRC, AHRC, </w:t>
      </w:r>
      <w:r>
        <w:rPr>
          <w:rFonts w:ascii="Arial" w:hAnsi="Arial" w:cs="Arial"/>
          <w:color w:val="000000"/>
        </w:rPr>
        <w:t xml:space="preserve">MRC, EU, </w:t>
      </w:r>
      <w:r w:rsidR="00173345">
        <w:rPr>
          <w:rFonts w:ascii="Arial" w:hAnsi="Arial" w:cs="Arial"/>
          <w:color w:val="000000"/>
        </w:rPr>
        <w:t xml:space="preserve">Innovate UK, </w:t>
      </w:r>
      <w:r>
        <w:rPr>
          <w:rFonts w:ascii="Arial" w:hAnsi="Arial" w:cs="Arial"/>
          <w:color w:val="000000"/>
        </w:rPr>
        <w:t xml:space="preserve">Royal Society, </w:t>
      </w:r>
      <w:r w:rsidR="000F1732">
        <w:rPr>
          <w:rFonts w:ascii="Arial" w:hAnsi="Arial" w:cs="Arial"/>
          <w:color w:val="000000"/>
        </w:rPr>
        <w:t xml:space="preserve">British Heart Foundation, </w:t>
      </w:r>
      <w:r>
        <w:rPr>
          <w:rFonts w:ascii="Arial" w:hAnsi="Arial" w:cs="Arial"/>
          <w:color w:val="000000"/>
        </w:rPr>
        <w:t xml:space="preserve">Leverhulme Trust, Puffin Trust, </w:t>
      </w:r>
      <w:r w:rsidR="00AB6242">
        <w:rPr>
          <w:rFonts w:ascii="Arial" w:hAnsi="Arial" w:cs="Arial"/>
          <w:color w:val="000000"/>
        </w:rPr>
        <w:t xml:space="preserve">Alzheimer’s Research UK, </w:t>
      </w:r>
      <w:r>
        <w:rPr>
          <w:rFonts w:ascii="Arial" w:hAnsi="Arial" w:cs="Arial"/>
          <w:color w:val="000000"/>
        </w:rPr>
        <w:t>Invest NI and industry</w:t>
      </w:r>
      <w:r w:rsidRPr="00750BFF">
        <w:rPr>
          <w:rFonts w:ascii="Arial" w:hAnsi="Arial" w:cs="Arial"/>
          <w:color w:val="000000"/>
        </w:rPr>
        <w:t>.</w:t>
      </w:r>
      <w:r w:rsidR="00437136">
        <w:rPr>
          <w:rFonts w:ascii="Arial" w:hAnsi="Arial" w:cs="Arial"/>
          <w:color w:val="000000"/>
        </w:rPr>
        <w:t xml:space="preserve"> </w:t>
      </w:r>
      <w:r w:rsidR="00437136" w:rsidRPr="00750BFF">
        <w:rPr>
          <w:rFonts w:ascii="Arial" w:hAnsi="Arial" w:cs="Arial"/>
        </w:rPr>
        <w:t xml:space="preserve">Homepage: </w:t>
      </w:r>
      <w:hyperlink r:id="rId5" w:history="1">
        <w:r w:rsidR="00AF6096" w:rsidRPr="00733B11">
          <w:rPr>
            <w:rStyle w:val="Hyperlink"/>
          </w:rPr>
          <w:t>https://le.ac.uk/people/huiyu-zhou</w:t>
        </w:r>
      </w:hyperlink>
      <w:r w:rsidR="00AF6096">
        <w:t xml:space="preserve"> </w:t>
      </w:r>
    </w:p>
    <w:sectPr w:rsidR="00840CD2" w:rsidSect="004E2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20"/>
    <w:rsid w:val="00027850"/>
    <w:rsid w:val="00083F9C"/>
    <w:rsid w:val="00097E34"/>
    <w:rsid w:val="000C3A0E"/>
    <w:rsid w:val="000F1732"/>
    <w:rsid w:val="000F57A3"/>
    <w:rsid w:val="000F70F6"/>
    <w:rsid w:val="00124B03"/>
    <w:rsid w:val="00150749"/>
    <w:rsid w:val="00173345"/>
    <w:rsid w:val="002C74D5"/>
    <w:rsid w:val="002E1CCD"/>
    <w:rsid w:val="00300153"/>
    <w:rsid w:val="0039142A"/>
    <w:rsid w:val="003B0AF5"/>
    <w:rsid w:val="003B45DB"/>
    <w:rsid w:val="003C6D10"/>
    <w:rsid w:val="00413A69"/>
    <w:rsid w:val="00424153"/>
    <w:rsid w:val="00437136"/>
    <w:rsid w:val="0046440B"/>
    <w:rsid w:val="00470CE7"/>
    <w:rsid w:val="00483092"/>
    <w:rsid w:val="004C4360"/>
    <w:rsid w:val="004D47FA"/>
    <w:rsid w:val="004F19E0"/>
    <w:rsid w:val="00524D4E"/>
    <w:rsid w:val="00592F85"/>
    <w:rsid w:val="005D4673"/>
    <w:rsid w:val="005F708A"/>
    <w:rsid w:val="00643020"/>
    <w:rsid w:val="006E0BEB"/>
    <w:rsid w:val="007042C6"/>
    <w:rsid w:val="00840CD2"/>
    <w:rsid w:val="00902701"/>
    <w:rsid w:val="00A24835"/>
    <w:rsid w:val="00A6140B"/>
    <w:rsid w:val="00A92B84"/>
    <w:rsid w:val="00AB6242"/>
    <w:rsid w:val="00AD6248"/>
    <w:rsid w:val="00AE432E"/>
    <w:rsid w:val="00AF6096"/>
    <w:rsid w:val="00B00BED"/>
    <w:rsid w:val="00B44616"/>
    <w:rsid w:val="00B753F2"/>
    <w:rsid w:val="00BA1EC9"/>
    <w:rsid w:val="00BC746B"/>
    <w:rsid w:val="00C20A46"/>
    <w:rsid w:val="00CB6C8A"/>
    <w:rsid w:val="00D141CD"/>
    <w:rsid w:val="00D17C7E"/>
    <w:rsid w:val="00D8048E"/>
    <w:rsid w:val="00DF2F49"/>
    <w:rsid w:val="00F37453"/>
    <w:rsid w:val="00F43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2084"/>
  <w15:chartTrackingRefBased/>
  <w15:docId w15:val="{A27E4290-FA2D-479D-8ADC-B671399E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F4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F49"/>
    <w:rPr>
      <w:color w:val="0000FF"/>
      <w:u w:val="single"/>
    </w:rPr>
  </w:style>
  <w:style w:type="character" w:customStyle="1" w:styleId="apple-converted-space">
    <w:name w:val="apple-converted-space"/>
    <w:basedOn w:val="DefaultParagraphFont"/>
    <w:rsid w:val="00DF2F49"/>
  </w:style>
  <w:style w:type="character" w:styleId="UnresolvedMention">
    <w:name w:val="Unresolved Mention"/>
    <w:basedOn w:val="DefaultParagraphFont"/>
    <w:uiPriority w:val="99"/>
    <w:semiHidden/>
    <w:unhideWhenUsed/>
    <w:rsid w:val="003B4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ac.uk/people/huiyu-zhou"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Huiyu (Dr.)</dc:creator>
  <cp:keywords/>
  <dc:description/>
  <cp:lastModifiedBy>Zhou, Huiyu (Prof.)</cp:lastModifiedBy>
  <cp:revision>42</cp:revision>
  <dcterms:created xsi:type="dcterms:W3CDTF">2018-09-30T21:13:00Z</dcterms:created>
  <dcterms:modified xsi:type="dcterms:W3CDTF">2026-05-11T13:15:00Z</dcterms:modified>
</cp:coreProperties>
</file>